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289F" w14:textId="77777777" w:rsidR="0034448D" w:rsidRDefault="00F5299F" w:rsidP="00F544D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Lunch Exceptions</w:t>
      </w:r>
    </w:p>
    <w:p w14:paraId="251834EE" w14:textId="77777777" w:rsidR="00BB19F9" w:rsidRDefault="00BB19F9" w:rsidP="00F544D8">
      <w:pPr>
        <w:jc w:val="center"/>
        <w:rPr>
          <w:b/>
          <w:sz w:val="40"/>
          <w:szCs w:val="40"/>
          <w:u w:val="single"/>
        </w:rPr>
      </w:pPr>
    </w:p>
    <w:p w14:paraId="2CB347C8" w14:textId="77777777" w:rsidR="00603CB1" w:rsidRDefault="00F870A7" w:rsidP="00F5299F">
      <w:pPr>
        <w:rPr>
          <w:sz w:val="24"/>
          <w:szCs w:val="24"/>
        </w:rPr>
      </w:pPr>
      <w:r>
        <w:rPr>
          <w:sz w:val="24"/>
          <w:szCs w:val="24"/>
        </w:rPr>
        <w:t xml:space="preserve">This policy addresses </w:t>
      </w:r>
      <w:r w:rsidR="00BB19F9">
        <w:rPr>
          <w:sz w:val="24"/>
          <w:szCs w:val="24"/>
        </w:rPr>
        <w:t xml:space="preserve">lunch </w:t>
      </w:r>
      <w:r>
        <w:rPr>
          <w:sz w:val="24"/>
          <w:szCs w:val="24"/>
        </w:rPr>
        <w:t xml:space="preserve">options for staff who work </w:t>
      </w:r>
      <w:r w:rsidRPr="00646604">
        <w:rPr>
          <w:sz w:val="24"/>
          <w:szCs w:val="24"/>
          <w:u w:val="single"/>
        </w:rPr>
        <w:t>less</w:t>
      </w:r>
      <w:r>
        <w:rPr>
          <w:sz w:val="24"/>
          <w:szCs w:val="24"/>
        </w:rPr>
        <w:t xml:space="preserve"> than their </w:t>
      </w:r>
      <w:r w:rsidR="007F7398">
        <w:rPr>
          <w:sz w:val="24"/>
          <w:szCs w:val="24"/>
        </w:rPr>
        <w:t xml:space="preserve">scheduled </w:t>
      </w:r>
      <w:r>
        <w:rPr>
          <w:sz w:val="24"/>
          <w:szCs w:val="24"/>
        </w:rPr>
        <w:t xml:space="preserve">eight (8) hours on a workday. </w:t>
      </w:r>
    </w:p>
    <w:p w14:paraId="74D59BC5" w14:textId="77777777" w:rsidR="007F3929" w:rsidRDefault="00F870A7" w:rsidP="00F5299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6604">
        <w:rPr>
          <w:sz w:val="24"/>
          <w:szCs w:val="24"/>
        </w:rPr>
        <w:t xml:space="preserve">The handbook language for </w:t>
      </w:r>
      <w:r w:rsidR="00143A3D">
        <w:rPr>
          <w:sz w:val="24"/>
          <w:szCs w:val="24"/>
        </w:rPr>
        <w:t xml:space="preserve">regular </w:t>
      </w:r>
      <w:r w:rsidR="00646604">
        <w:rPr>
          <w:sz w:val="24"/>
          <w:szCs w:val="24"/>
        </w:rPr>
        <w:t xml:space="preserve">lunch periods </w:t>
      </w:r>
      <w:r w:rsidR="00143A3D">
        <w:rPr>
          <w:sz w:val="24"/>
          <w:szCs w:val="24"/>
        </w:rPr>
        <w:t xml:space="preserve">during an eight hour day </w:t>
      </w:r>
      <w:r w:rsidR="00270282">
        <w:rPr>
          <w:sz w:val="24"/>
          <w:szCs w:val="24"/>
        </w:rPr>
        <w:t xml:space="preserve">and fifteen minute breaks </w:t>
      </w:r>
      <w:r w:rsidR="007F7398">
        <w:rPr>
          <w:sz w:val="24"/>
          <w:szCs w:val="24"/>
        </w:rPr>
        <w:t>has not changed and is not affected by this policy.</w:t>
      </w:r>
      <w:r w:rsidR="00144072">
        <w:rPr>
          <w:sz w:val="24"/>
          <w:szCs w:val="24"/>
        </w:rPr>
        <w:t xml:space="preserve">  </w:t>
      </w:r>
    </w:p>
    <w:p w14:paraId="41C5C5C9" w14:textId="0D160ECF" w:rsidR="00805F32" w:rsidRDefault="007F7398" w:rsidP="00F5299F">
      <w:pPr>
        <w:rPr>
          <w:sz w:val="24"/>
          <w:szCs w:val="24"/>
        </w:rPr>
      </w:pPr>
      <w:r>
        <w:rPr>
          <w:sz w:val="24"/>
          <w:szCs w:val="24"/>
        </w:rPr>
        <w:t>Also, the p</w:t>
      </w:r>
      <w:r w:rsidR="00144072">
        <w:rPr>
          <w:sz w:val="24"/>
          <w:szCs w:val="24"/>
        </w:rPr>
        <w:t xml:space="preserve">olicy for making up time, SP-8, is not impacted by any lunch exceptions.  You may still make up a maximum of </w:t>
      </w:r>
      <w:r w:rsidR="00621B0A">
        <w:rPr>
          <w:sz w:val="24"/>
          <w:szCs w:val="24"/>
        </w:rPr>
        <w:t>four</w:t>
      </w:r>
      <w:r w:rsidR="00144072">
        <w:rPr>
          <w:sz w:val="24"/>
          <w:szCs w:val="24"/>
        </w:rPr>
        <w:t xml:space="preserve"> h</w:t>
      </w:r>
      <w:r w:rsidR="00EE50A0">
        <w:rPr>
          <w:sz w:val="24"/>
          <w:szCs w:val="24"/>
        </w:rPr>
        <w:t>ours per pay period in addition</w:t>
      </w:r>
      <w:r w:rsidR="00144072">
        <w:rPr>
          <w:sz w:val="24"/>
          <w:szCs w:val="24"/>
        </w:rPr>
        <w:t xml:space="preserve"> to </w:t>
      </w:r>
      <w:r w:rsidR="00764025">
        <w:rPr>
          <w:sz w:val="24"/>
          <w:szCs w:val="24"/>
        </w:rPr>
        <w:t>working through lunch or a portion of lunch under this policy.</w:t>
      </w:r>
      <w:r w:rsidR="00C50169">
        <w:rPr>
          <w:sz w:val="24"/>
          <w:szCs w:val="24"/>
        </w:rPr>
        <w:t xml:space="preserve">  However, the two policies are separate and the lunch policy only applies to lunch on that partial day.</w:t>
      </w:r>
    </w:p>
    <w:p w14:paraId="5B41752D" w14:textId="77777777" w:rsidR="00FD36AB" w:rsidRDefault="00FD36AB" w:rsidP="00F5299F">
      <w:pPr>
        <w:rPr>
          <w:sz w:val="24"/>
          <w:szCs w:val="24"/>
        </w:rPr>
      </w:pPr>
    </w:p>
    <w:p w14:paraId="79393249" w14:textId="77777777" w:rsidR="00FD36AB" w:rsidRDefault="007F3929" w:rsidP="00F5299F">
      <w:pPr>
        <w:rPr>
          <w:sz w:val="24"/>
          <w:szCs w:val="24"/>
        </w:rPr>
      </w:pPr>
      <w:r>
        <w:rPr>
          <w:sz w:val="24"/>
          <w:szCs w:val="24"/>
        </w:rPr>
        <w:t xml:space="preserve">Staff who work </w:t>
      </w:r>
      <w:r w:rsidR="00FD36AB">
        <w:rPr>
          <w:sz w:val="24"/>
          <w:szCs w:val="24"/>
        </w:rPr>
        <w:t xml:space="preserve">seven (7) </w:t>
      </w:r>
      <w:r>
        <w:rPr>
          <w:sz w:val="24"/>
          <w:szCs w:val="24"/>
        </w:rPr>
        <w:t xml:space="preserve">or fewer </w:t>
      </w:r>
      <w:r w:rsidR="00FD36AB">
        <w:rPr>
          <w:sz w:val="24"/>
          <w:szCs w:val="24"/>
        </w:rPr>
        <w:t xml:space="preserve">hours </w:t>
      </w:r>
      <w:r>
        <w:rPr>
          <w:sz w:val="24"/>
          <w:szCs w:val="24"/>
        </w:rPr>
        <w:t xml:space="preserve">during a work day </w:t>
      </w:r>
      <w:r w:rsidR="00270282" w:rsidRPr="00270282">
        <w:rPr>
          <w:sz w:val="24"/>
          <w:szCs w:val="24"/>
          <w:u w:val="single"/>
        </w:rPr>
        <w:t>may</w:t>
      </w:r>
      <w:r w:rsidR="00270282">
        <w:rPr>
          <w:sz w:val="24"/>
          <w:szCs w:val="24"/>
        </w:rPr>
        <w:t xml:space="preserve"> opt to work through </w:t>
      </w:r>
      <w:r w:rsidR="00041023">
        <w:rPr>
          <w:sz w:val="24"/>
          <w:szCs w:val="24"/>
        </w:rPr>
        <w:t>their scheduled</w:t>
      </w:r>
      <w:r w:rsidR="007F7398">
        <w:rPr>
          <w:sz w:val="24"/>
          <w:szCs w:val="24"/>
        </w:rPr>
        <w:t xml:space="preserve"> </w:t>
      </w:r>
      <w:r w:rsidR="00BB19F9">
        <w:rPr>
          <w:sz w:val="24"/>
          <w:szCs w:val="24"/>
        </w:rPr>
        <w:t>lunch</w:t>
      </w:r>
      <w:r w:rsidR="00805F32">
        <w:rPr>
          <w:sz w:val="24"/>
          <w:szCs w:val="24"/>
        </w:rPr>
        <w:t xml:space="preserve"> period</w:t>
      </w:r>
      <w:r w:rsidR="00BB19F9">
        <w:rPr>
          <w:sz w:val="24"/>
          <w:szCs w:val="24"/>
        </w:rPr>
        <w:t xml:space="preserve"> or a part of it in order</w:t>
      </w:r>
      <w:r w:rsidR="000B6B3F">
        <w:rPr>
          <w:sz w:val="24"/>
          <w:szCs w:val="24"/>
        </w:rPr>
        <w:t xml:space="preserve"> to put in more work time and use less personal time</w:t>
      </w:r>
      <w:r w:rsidR="00BB19F9">
        <w:rPr>
          <w:sz w:val="24"/>
          <w:szCs w:val="24"/>
        </w:rPr>
        <w:t>.</w:t>
      </w:r>
      <w:r w:rsidR="00805F32">
        <w:rPr>
          <w:sz w:val="24"/>
          <w:szCs w:val="24"/>
        </w:rPr>
        <w:t xml:space="preserve">  </w:t>
      </w:r>
      <w:r w:rsidR="000E0874">
        <w:rPr>
          <w:sz w:val="24"/>
          <w:szCs w:val="24"/>
        </w:rPr>
        <w:t xml:space="preserve">Seven hours is chosen to avoid any situation where overtime may be triggered.  </w:t>
      </w:r>
      <w:r w:rsidR="00805F32">
        <w:rPr>
          <w:sz w:val="24"/>
          <w:szCs w:val="24"/>
        </w:rPr>
        <w:t xml:space="preserve">Supervisory approval is needed prior </w:t>
      </w:r>
      <w:r w:rsidR="00041023">
        <w:rPr>
          <w:sz w:val="24"/>
          <w:szCs w:val="24"/>
        </w:rPr>
        <w:t>to working through any portion of your scheduled lunch period.</w:t>
      </w:r>
    </w:p>
    <w:p w14:paraId="224B0CCA" w14:textId="77777777" w:rsidR="00143A3D" w:rsidRDefault="00143A3D" w:rsidP="00F5299F">
      <w:pPr>
        <w:rPr>
          <w:sz w:val="24"/>
          <w:szCs w:val="24"/>
        </w:rPr>
      </w:pPr>
    </w:p>
    <w:p w14:paraId="34365502" w14:textId="77777777" w:rsidR="00143A3D" w:rsidRPr="00F5299F" w:rsidRDefault="00143A3D" w:rsidP="00F5299F">
      <w:pPr>
        <w:rPr>
          <w:sz w:val="24"/>
          <w:szCs w:val="24"/>
        </w:rPr>
      </w:pPr>
    </w:p>
    <w:sectPr w:rsidR="00143A3D" w:rsidRPr="00F5299F" w:rsidSect="00AA0B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B34C7" w14:textId="77777777" w:rsidR="005C737E" w:rsidRDefault="005C737E" w:rsidP="008F6946">
      <w:pPr>
        <w:spacing w:after="0" w:line="240" w:lineRule="auto"/>
      </w:pPr>
      <w:r>
        <w:separator/>
      </w:r>
    </w:p>
  </w:endnote>
  <w:endnote w:type="continuationSeparator" w:id="0">
    <w:p w14:paraId="1A7C1096" w14:textId="77777777" w:rsidR="005C737E" w:rsidRDefault="005C737E" w:rsidP="008F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18CE" w14:textId="77777777" w:rsidR="005C737E" w:rsidRDefault="005C737E" w:rsidP="008F6946">
      <w:pPr>
        <w:spacing w:after="0" w:line="240" w:lineRule="auto"/>
      </w:pPr>
      <w:r>
        <w:separator/>
      </w:r>
    </w:p>
  </w:footnote>
  <w:footnote w:type="continuationSeparator" w:id="0">
    <w:p w14:paraId="501E4D7D" w14:textId="77777777" w:rsidR="005C737E" w:rsidRDefault="005C737E" w:rsidP="008F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FD0C" w14:textId="77777777" w:rsidR="000B6B3F" w:rsidRDefault="000B6B3F">
    <w:pPr>
      <w:pStyle w:val="Header"/>
    </w:pPr>
    <w:r>
      <w:t>DANE COUNTY POLICIES AND PROCEDURES</w:t>
    </w:r>
  </w:p>
  <w:p w14:paraId="4E7F9F15" w14:textId="77777777" w:rsidR="000B6B3F" w:rsidRDefault="000B6B3F">
    <w:pPr>
      <w:pStyle w:val="Header"/>
    </w:pPr>
    <w:r>
      <w:t>MP-11</w:t>
    </w:r>
  </w:p>
  <w:p w14:paraId="1106CDDC" w14:textId="6111B600" w:rsidR="000E2B71" w:rsidRDefault="00BF1163">
    <w:pPr>
      <w:pStyle w:val="Header"/>
    </w:pPr>
    <w:r>
      <w:t xml:space="preserve">Edited </w:t>
    </w:r>
    <w:r w:rsidR="00621B0A">
      <w:t>03/11/2025</w:t>
    </w:r>
  </w:p>
  <w:p w14:paraId="4D14339C" w14:textId="6E17CDE4" w:rsidR="000E2B71" w:rsidRDefault="000E2B71">
    <w:pPr>
      <w:pStyle w:val="Header"/>
    </w:pPr>
    <w:r>
      <w:t xml:space="preserve">Effective </w:t>
    </w:r>
    <w:r w:rsidR="00621B0A">
      <w:t>01/01/2025</w:t>
    </w:r>
  </w:p>
  <w:p w14:paraId="1B0CB47A" w14:textId="77777777" w:rsidR="000B6B3F" w:rsidRDefault="000B6B3F">
    <w:pPr>
      <w:pStyle w:val="Header"/>
    </w:pPr>
    <w:r>
      <w:tab/>
    </w:r>
  </w:p>
  <w:p w14:paraId="517466C3" w14:textId="77777777" w:rsidR="000B6B3F" w:rsidRDefault="000B6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301"/>
    <w:multiLevelType w:val="hybridMultilevel"/>
    <w:tmpl w:val="35124368"/>
    <w:lvl w:ilvl="0" w:tplc="04090009">
      <w:start w:val="1"/>
      <w:numFmt w:val="bullet"/>
      <w:lvlText w:val=""/>
      <w:lvlJc w:val="left"/>
      <w:pPr>
        <w:ind w:left="22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0B2961BE"/>
    <w:multiLevelType w:val="hybridMultilevel"/>
    <w:tmpl w:val="F23C9C16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D33B70"/>
    <w:multiLevelType w:val="hybridMultilevel"/>
    <w:tmpl w:val="000E6E2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062365"/>
    <w:multiLevelType w:val="hybridMultilevel"/>
    <w:tmpl w:val="F56E47C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321C68"/>
    <w:multiLevelType w:val="hybridMultilevel"/>
    <w:tmpl w:val="FB4C4F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276"/>
    <w:multiLevelType w:val="hybridMultilevel"/>
    <w:tmpl w:val="42D8A7D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725FB7"/>
    <w:multiLevelType w:val="hybridMultilevel"/>
    <w:tmpl w:val="7C7632A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F6019"/>
    <w:multiLevelType w:val="hybridMultilevel"/>
    <w:tmpl w:val="964673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80BE2"/>
    <w:multiLevelType w:val="hybridMultilevel"/>
    <w:tmpl w:val="3126C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70306"/>
    <w:multiLevelType w:val="hybridMultilevel"/>
    <w:tmpl w:val="58C278E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0A2B03"/>
    <w:multiLevelType w:val="hybridMultilevel"/>
    <w:tmpl w:val="0D98FC9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572DE0"/>
    <w:multiLevelType w:val="hybridMultilevel"/>
    <w:tmpl w:val="3BD0264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1252A2"/>
    <w:multiLevelType w:val="hybridMultilevel"/>
    <w:tmpl w:val="94DC1EE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88782C"/>
    <w:multiLevelType w:val="hybridMultilevel"/>
    <w:tmpl w:val="2208E8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A6ECE"/>
    <w:multiLevelType w:val="hybridMultilevel"/>
    <w:tmpl w:val="241A595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220D54"/>
    <w:multiLevelType w:val="hybridMultilevel"/>
    <w:tmpl w:val="1AA6AE0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E667DB"/>
    <w:multiLevelType w:val="hybridMultilevel"/>
    <w:tmpl w:val="23EC9F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E4FDA"/>
    <w:multiLevelType w:val="hybridMultilevel"/>
    <w:tmpl w:val="338845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63F5A"/>
    <w:multiLevelType w:val="hybridMultilevel"/>
    <w:tmpl w:val="27FC7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B7FF7"/>
    <w:multiLevelType w:val="hybridMultilevel"/>
    <w:tmpl w:val="546C300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651202"/>
    <w:multiLevelType w:val="hybridMultilevel"/>
    <w:tmpl w:val="0C28C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87856"/>
    <w:multiLevelType w:val="hybridMultilevel"/>
    <w:tmpl w:val="7F8EF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19"/>
  </w:num>
  <w:num w:numId="9">
    <w:abstractNumId w:val="0"/>
  </w:num>
  <w:num w:numId="10">
    <w:abstractNumId w:val="10"/>
  </w:num>
  <w:num w:numId="11">
    <w:abstractNumId w:val="2"/>
  </w:num>
  <w:num w:numId="12">
    <w:abstractNumId w:val="18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21"/>
  </w:num>
  <w:num w:numId="18">
    <w:abstractNumId w:val="8"/>
  </w:num>
  <w:num w:numId="19">
    <w:abstractNumId w:val="14"/>
  </w:num>
  <w:num w:numId="20">
    <w:abstractNumId w:val="12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67"/>
    <w:rsid w:val="00000EFA"/>
    <w:rsid w:val="000134E2"/>
    <w:rsid w:val="00041023"/>
    <w:rsid w:val="00091307"/>
    <w:rsid w:val="000A3CE7"/>
    <w:rsid w:val="000B6B3F"/>
    <w:rsid w:val="000D07E5"/>
    <w:rsid w:val="000E0874"/>
    <w:rsid w:val="000E2B71"/>
    <w:rsid w:val="00143A3D"/>
    <w:rsid w:val="00144072"/>
    <w:rsid w:val="0016519C"/>
    <w:rsid w:val="001B0ED7"/>
    <w:rsid w:val="001E7EEC"/>
    <w:rsid w:val="001F5521"/>
    <w:rsid w:val="00223864"/>
    <w:rsid w:val="002471B0"/>
    <w:rsid w:val="00270282"/>
    <w:rsid w:val="002830D3"/>
    <w:rsid w:val="002830EE"/>
    <w:rsid w:val="002A010D"/>
    <w:rsid w:val="002D29EE"/>
    <w:rsid w:val="00313ADF"/>
    <w:rsid w:val="00315D31"/>
    <w:rsid w:val="003236B7"/>
    <w:rsid w:val="0034448D"/>
    <w:rsid w:val="00374144"/>
    <w:rsid w:val="003A6167"/>
    <w:rsid w:val="004123FE"/>
    <w:rsid w:val="004B05F5"/>
    <w:rsid w:val="004C6AD5"/>
    <w:rsid w:val="004E2D5A"/>
    <w:rsid w:val="00513CBF"/>
    <w:rsid w:val="0052075D"/>
    <w:rsid w:val="00573BC1"/>
    <w:rsid w:val="005C737E"/>
    <w:rsid w:val="00603CB1"/>
    <w:rsid w:val="0061359F"/>
    <w:rsid w:val="00621B0A"/>
    <w:rsid w:val="0063246D"/>
    <w:rsid w:val="00646604"/>
    <w:rsid w:val="006F56B4"/>
    <w:rsid w:val="0072472A"/>
    <w:rsid w:val="00764025"/>
    <w:rsid w:val="007723C3"/>
    <w:rsid w:val="007A52A6"/>
    <w:rsid w:val="007F3929"/>
    <w:rsid w:val="007F7398"/>
    <w:rsid w:val="00805F32"/>
    <w:rsid w:val="00857574"/>
    <w:rsid w:val="008F6946"/>
    <w:rsid w:val="00943CF9"/>
    <w:rsid w:val="00985F98"/>
    <w:rsid w:val="009F2054"/>
    <w:rsid w:val="00AA0BF4"/>
    <w:rsid w:val="00B0132E"/>
    <w:rsid w:val="00B544A2"/>
    <w:rsid w:val="00B74501"/>
    <w:rsid w:val="00BB19F9"/>
    <w:rsid w:val="00BE1318"/>
    <w:rsid w:val="00BF1163"/>
    <w:rsid w:val="00C10589"/>
    <w:rsid w:val="00C50169"/>
    <w:rsid w:val="00C70839"/>
    <w:rsid w:val="00CE0FFD"/>
    <w:rsid w:val="00CF3D73"/>
    <w:rsid w:val="00D00AD7"/>
    <w:rsid w:val="00D00DA1"/>
    <w:rsid w:val="00D16830"/>
    <w:rsid w:val="00DB6594"/>
    <w:rsid w:val="00DB6D94"/>
    <w:rsid w:val="00E07783"/>
    <w:rsid w:val="00E1452C"/>
    <w:rsid w:val="00E25FC9"/>
    <w:rsid w:val="00E30091"/>
    <w:rsid w:val="00E876E0"/>
    <w:rsid w:val="00EC08CF"/>
    <w:rsid w:val="00EE50A0"/>
    <w:rsid w:val="00EF6B23"/>
    <w:rsid w:val="00F0039A"/>
    <w:rsid w:val="00F14A89"/>
    <w:rsid w:val="00F5299F"/>
    <w:rsid w:val="00F544D8"/>
    <w:rsid w:val="00F870A7"/>
    <w:rsid w:val="00FA2933"/>
    <w:rsid w:val="00F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954D"/>
  <w15:chartTrackingRefBased/>
  <w15:docId w15:val="{232142E0-9417-4E35-9B13-28858E0D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4E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6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E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46"/>
  </w:style>
  <w:style w:type="paragraph" w:styleId="Footer">
    <w:name w:val="footer"/>
    <w:basedOn w:val="Normal"/>
    <w:link w:val="FooterChar"/>
    <w:uiPriority w:val="99"/>
    <w:unhideWhenUsed/>
    <w:rsid w:val="008F6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46"/>
  </w:style>
  <w:style w:type="character" w:customStyle="1" w:styleId="Heading2Char">
    <w:name w:val="Heading 2 Char"/>
    <w:basedOn w:val="DefaultParagraphFont"/>
    <w:link w:val="Heading2"/>
    <w:uiPriority w:val="9"/>
    <w:rsid w:val="000134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Krishanta</dc:creator>
  <cp:keywords/>
  <dc:description/>
  <cp:lastModifiedBy>Cohen Zubow, Courtney</cp:lastModifiedBy>
  <cp:revision>2</cp:revision>
  <dcterms:created xsi:type="dcterms:W3CDTF">2025-03-11T14:53:00Z</dcterms:created>
  <dcterms:modified xsi:type="dcterms:W3CDTF">2025-03-11T14:53:00Z</dcterms:modified>
</cp:coreProperties>
</file>